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008488C8" w:rsidTr="008488C8" w14:paraId="516743BC">
        <w:tc>
          <w:tcPr>
            <w:tcW w:w="2580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008488C8" w:rsidP="008488C8" w:rsidRDefault="008488C8" w14:paraId="7FA8E1A5" w14:textId="3A3FA4CA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008488C8" w:rsidR="008488C8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008488C8" w:rsidR="008488C8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008488C8" w:rsidP="008488C8" w:rsidRDefault="008488C8" w14:paraId="7CBC397B" w14:textId="210CF4D8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008488C8" w:rsidR="008488C8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09/12/2022</w:t>
            </w:r>
          </w:p>
        </w:tc>
      </w:tr>
      <w:tr w:rsidR="008488C8" w:rsidTr="008488C8" w14:paraId="4A7A1A50">
        <w:tc>
          <w:tcPr>
            <w:tcW w:w="2580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008488C8" w:rsidP="008488C8" w:rsidRDefault="008488C8" w14:paraId="62D13875" w14:textId="153673E9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008488C8" w:rsidR="008488C8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008488C8" w:rsidR="008488C8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008488C8" w:rsidP="008488C8" w:rsidRDefault="008488C8" w14:paraId="74753AB5" w14:textId="07B88006">
            <w:pPr>
              <w:spacing w:line="259" w:lineRule="auto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008488C8" w:rsidR="008488C8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34</w:t>
            </w:r>
            <w:r w:rsidRPr="008488C8" w:rsidR="4D2ECB37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8</w:t>
            </w:r>
          </w:p>
        </w:tc>
      </w:tr>
    </w:tbl>
    <w:p w:rsidRPr="00C07BEA" w:rsidR="00A43BEE" w:rsidP="008488C8" w:rsidRDefault="00242699" w14:paraId="27070363" w14:textId="022B9154">
      <w:pPr>
        <w:spacing w:line="276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008488C8" w:rsidR="00242699">
        <w:rPr>
          <w:rFonts w:ascii="Times New Roman" w:hAnsi="Times New Roman" w:cs="Times New Roman"/>
          <w:b w:val="1"/>
          <w:bCs w:val="1"/>
          <w:sz w:val="24"/>
          <w:szCs w:val="24"/>
        </w:rPr>
        <w:t>ETEC DE ARTES – SÃO PAULO</w:t>
      </w:r>
    </w:p>
    <w:p w:rsidRPr="00C07BEA" w:rsidR="003F796C" w:rsidP="00A43BEE" w:rsidRDefault="00A43BEE" w14:paraId="16F5FD6B" w14:textId="5A528DE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>CONCURSO PÚBLICO PARA PROFESSOR DE EN</w:t>
      </w:r>
      <w:r w:rsidR="00242699">
        <w:rPr>
          <w:rFonts w:ascii="Times New Roman" w:hAnsi="Times New Roman" w:cs="Times New Roman"/>
          <w:b/>
          <w:sz w:val="24"/>
          <w:szCs w:val="24"/>
        </w:rPr>
        <w:t>SINO MÉDIO E TÉCNICO, EDITAL Nº 180/01/2022, PROCESSO Nº CEETEPS-PRC-CEETEPS-PRC-2022/39275</w:t>
      </w:r>
    </w:p>
    <w:p w:rsidRPr="00C07BEA" w:rsidR="00A43BEE" w:rsidP="00A43BEE" w:rsidRDefault="00A43BEE" w14:paraId="77254C26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07BEA" w:rsidR="003F796C" w:rsidP="003F796C" w:rsidRDefault="003F796C" w14:paraId="7607B6E1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C07BEA" w:rsidR="00A43BEE" w:rsidP="00CC65B7" w:rsidRDefault="0088638D" w14:paraId="2FF90A87" w14:textId="0B2467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B1B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:rsidRPr="00C07BEA" w:rsidR="006B5046" w:rsidP="006506A9" w:rsidRDefault="006B5046" w14:paraId="01228C7E" w14:textId="452E1BF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BEA">
        <w:rPr>
          <w:rFonts w:ascii="Times New Roman" w:hAnsi="Times New Roman" w:cs="Times New Roman"/>
          <w:b/>
          <w:bCs/>
          <w:sz w:val="24"/>
          <w:szCs w:val="24"/>
        </w:rPr>
        <w:t xml:space="preserve">EDITAL DE </w:t>
      </w:r>
      <w:r w:rsidR="00A72848">
        <w:rPr>
          <w:rFonts w:ascii="Times New Roman" w:hAnsi="Times New Roman" w:cs="Times New Roman"/>
          <w:b/>
          <w:bCs/>
          <w:sz w:val="24"/>
          <w:szCs w:val="24"/>
        </w:rPr>
        <w:t xml:space="preserve">ALTERAÇÃO DO CRONOGRAMA DE ATIVIDADES (ANEXO </w:t>
      </w:r>
      <w:r w:rsidR="00CD7179">
        <w:rPr>
          <w:rFonts w:ascii="Times New Roman" w:hAnsi="Times New Roman" w:cs="Times New Roman"/>
          <w:b/>
          <w:bCs/>
          <w:sz w:val="24"/>
          <w:szCs w:val="24"/>
        </w:rPr>
        <w:t xml:space="preserve">I) DO EDITAL DE </w:t>
      </w:r>
      <w:r w:rsidRPr="00C07BEA">
        <w:rPr>
          <w:rFonts w:ascii="Times New Roman" w:hAnsi="Times New Roman" w:cs="Times New Roman"/>
          <w:b/>
          <w:bCs/>
          <w:sz w:val="24"/>
          <w:szCs w:val="24"/>
        </w:rPr>
        <w:t>ABERTURA DE INSCRIÇÕES</w:t>
      </w:r>
    </w:p>
    <w:p w:rsidR="006B5046" w:rsidP="006506A9" w:rsidRDefault="006B5046" w14:paraId="56021ED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782" w:rsidP="006506A9" w:rsidRDefault="00403782" w14:paraId="65EA1425" w14:textId="5EB69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5F6">
        <w:rPr>
          <w:rFonts w:ascii="Times New Roman" w:hAnsi="Times New Roman" w:cs="Times New Roman"/>
          <w:bCs/>
          <w:sz w:val="24"/>
          <w:szCs w:val="24"/>
        </w:rPr>
        <w:t xml:space="preserve">A Comissão </w:t>
      </w:r>
      <w:r w:rsidR="00242699">
        <w:rPr>
          <w:rFonts w:ascii="Times New Roman" w:hAnsi="Times New Roman" w:cs="Times New Roman"/>
          <w:bCs/>
          <w:sz w:val="24"/>
          <w:szCs w:val="24"/>
        </w:rPr>
        <w:t xml:space="preserve">Especial de Concurso Público da </w:t>
      </w:r>
      <w:r w:rsidR="00242699">
        <w:t>ESCOLA TÉCNICA ESTADUAL DE ARTES</w:t>
      </w:r>
      <w:r w:rsidRPr="00BB65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505E">
        <w:rPr>
          <w:rFonts w:ascii="Times New Roman" w:hAnsi="Times New Roman" w:cs="Times New Roman"/>
          <w:bCs/>
          <w:sz w:val="24"/>
          <w:szCs w:val="24"/>
        </w:rPr>
        <w:t>faz saber aos candidatos a ALTERAÇÃO do CRONOGRAMA DE ATIVIDADES (ANEXO I) do Edital de Abertura de Inscri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ções, </w:t>
      </w:r>
      <w:r w:rsidR="00242699">
        <w:rPr>
          <w:rFonts w:ascii="Times New Roman" w:hAnsi="Times New Roman" w:cs="Times New Roman"/>
          <w:bCs/>
          <w:sz w:val="24"/>
          <w:szCs w:val="24"/>
        </w:rPr>
        <w:t>publicado no DOE de 12/10/2022, Seção 1, pág. 717</w:t>
      </w:r>
      <w:r w:rsidR="00814AEF">
        <w:rPr>
          <w:rFonts w:ascii="Times New Roman" w:hAnsi="Times New Roman" w:cs="Times New Roman"/>
          <w:bCs/>
          <w:sz w:val="24"/>
          <w:szCs w:val="24"/>
        </w:rPr>
        <w:t>, passando a vigorar conforme segue:</w:t>
      </w:r>
    </w:p>
    <w:p w:rsidRPr="00C07BEA" w:rsidR="00D11738" w:rsidP="006506A9" w:rsidRDefault="006A7CB6" w14:paraId="46B2A515" w14:textId="6916B2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>COMPONENTE CURRICULAR (HABILITAÇÃO)</w:t>
      </w:r>
    </w:p>
    <w:p w:rsidRPr="002B1B1B" w:rsidR="006A7CB6" w:rsidP="006A7CB6" w:rsidRDefault="00242699" w14:paraId="708C8EBA" w14:textId="6E0FD68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B1B">
        <w:rPr>
          <w:rFonts w:ascii="Times New Roman" w:hAnsi="Times New Roman" w:cs="Times New Roman"/>
          <w:b/>
          <w:sz w:val="24"/>
          <w:szCs w:val="24"/>
        </w:rPr>
        <w:t>TEATRO DE RUA (TEATRO)</w:t>
      </w:r>
    </w:p>
    <w:p w:rsidRPr="00C07BEA" w:rsidR="00597FAF" w:rsidP="00597FAF" w:rsidRDefault="00597FAF" w14:paraId="63A12D6C" w14:textId="0403F445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>E. Período provável pa</w:t>
      </w:r>
      <w:r w:rsidR="00242699">
        <w:rPr>
          <w:rFonts w:ascii="Times New Roman" w:hAnsi="Times New Roman" w:cs="Times New Roman"/>
          <w:sz w:val="24"/>
          <w:szCs w:val="24"/>
        </w:rPr>
        <w:t>ra realizaçã</w:t>
      </w:r>
      <w:r w:rsidR="00EF5CA3">
        <w:rPr>
          <w:rFonts w:ascii="Times New Roman" w:hAnsi="Times New Roman" w:cs="Times New Roman"/>
          <w:sz w:val="24"/>
          <w:szCs w:val="24"/>
        </w:rPr>
        <w:t>o da Prova Escrita: 23/11/2022 a</w:t>
      </w:r>
      <w:r w:rsidR="00242699">
        <w:rPr>
          <w:rFonts w:ascii="Times New Roman" w:hAnsi="Times New Roman" w:cs="Times New Roman"/>
          <w:sz w:val="24"/>
          <w:szCs w:val="24"/>
        </w:rPr>
        <w:t xml:space="preserve"> 13/12/2022</w:t>
      </w:r>
    </w:p>
    <w:p w:rsidRPr="00C07BEA" w:rsidR="00597FAF" w:rsidP="00597FAF" w:rsidRDefault="00597FAF" w14:paraId="39587EFF" w14:textId="57339789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F. Período provável da divulgação em DOE do Edital de Resultado da Prova Escrita: </w:t>
      </w:r>
      <w:r w:rsidR="00EF5CA3">
        <w:rPr>
          <w:rFonts w:ascii="Times New Roman" w:hAnsi="Times New Roman" w:cs="Times New Roman"/>
          <w:sz w:val="24"/>
          <w:szCs w:val="24"/>
        </w:rPr>
        <w:t>24/11/2022 a</w:t>
      </w:r>
      <w:r w:rsidRPr="002B1B1B" w:rsidR="00242699">
        <w:rPr>
          <w:rFonts w:ascii="Times New Roman" w:hAnsi="Times New Roman" w:cs="Times New Roman"/>
          <w:sz w:val="24"/>
          <w:szCs w:val="24"/>
        </w:rPr>
        <w:t xml:space="preserve"> 17/12/2022</w:t>
      </w:r>
    </w:p>
    <w:p w:rsidRPr="00C07BEA" w:rsidR="00597FAF" w:rsidP="00597FAF" w:rsidRDefault="00597FAF" w14:paraId="130CD2A8" w14:textId="732B58D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G. Período provável da divulgação em DOE do Edital de Resultado da Aferição da Veracidade da Autodeclaração e Convocação para </w:t>
      </w:r>
      <w:r w:rsidR="00242699">
        <w:rPr>
          <w:rFonts w:ascii="Times New Roman" w:hAnsi="Times New Roman" w:cs="Times New Roman"/>
          <w:sz w:val="24"/>
          <w:szCs w:val="24"/>
        </w:rPr>
        <w:t>a Prova de M</w:t>
      </w:r>
      <w:r w:rsidR="00EF5CA3">
        <w:rPr>
          <w:rFonts w:ascii="Times New Roman" w:hAnsi="Times New Roman" w:cs="Times New Roman"/>
          <w:sz w:val="24"/>
          <w:szCs w:val="24"/>
        </w:rPr>
        <w:t>étodos Pedagógicos: 25/11/2022 a</w:t>
      </w:r>
      <w:r w:rsidR="00242699">
        <w:rPr>
          <w:rFonts w:ascii="Times New Roman" w:hAnsi="Times New Roman" w:cs="Times New Roman"/>
          <w:sz w:val="24"/>
          <w:szCs w:val="24"/>
        </w:rPr>
        <w:t xml:space="preserve"> 18/12/2022</w:t>
      </w:r>
    </w:p>
    <w:p w:rsidRPr="00C07BEA" w:rsidR="00597FAF" w:rsidP="00597FAF" w:rsidRDefault="00597FAF" w14:paraId="6DFA3E96" w14:textId="7686DEB1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>H. Período provável para realização d</w:t>
      </w:r>
      <w:r w:rsidR="00242699">
        <w:rPr>
          <w:rFonts w:ascii="Times New Roman" w:hAnsi="Times New Roman" w:cs="Times New Roman"/>
          <w:sz w:val="24"/>
          <w:szCs w:val="24"/>
        </w:rPr>
        <w:t>a Prova de M</w:t>
      </w:r>
      <w:r w:rsidR="00EF5CA3">
        <w:rPr>
          <w:rFonts w:ascii="Times New Roman" w:hAnsi="Times New Roman" w:cs="Times New Roman"/>
          <w:sz w:val="24"/>
          <w:szCs w:val="24"/>
        </w:rPr>
        <w:t>étodos Pedagógicos: 02/12/2022 a</w:t>
      </w:r>
      <w:r w:rsidR="00242699">
        <w:rPr>
          <w:rFonts w:ascii="Times New Roman" w:hAnsi="Times New Roman" w:cs="Times New Roman"/>
          <w:sz w:val="24"/>
          <w:szCs w:val="24"/>
        </w:rPr>
        <w:t xml:space="preserve"> 22/12/2022</w:t>
      </w:r>
    </w:p>
    <w:p w:rsidRPr="00C07BEA" w:rsidR="00597FAF" w:rsidP="00597FAF" w:rsidRDefault="00597FAF" w14:paraId="343FEC3D" w14:textId="4D8CCBE0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>I. Período provável da divulgação em DOE do Edital de Resultado da Prova de Métodos Pedagógicos, Prova de</w:t>
      </w:r>
      <w:r w:rsidR="00242699">
        <w:rPr>
          <w:rFonts w:ascii="Times New Roman" w:hAnsi="Times New Roman" w:cs="Times New Roman"/>
          <w:sz w:val="24"/>
          <w:szCs w:val="24"/>
        </w:rPr>
        <w:t xml:space="preserve"> Títulos e C</w:t>
      </w:r>
      <w:r w:rsidR="00EF5CA3">
        <w:rPr>
          <w:rFonts w:ascii="Times New Roman" w:hAnsi="Times New Roman" w:cs="Times New Roman"/>
          <w:sz w:val="24"/>
          <w:szCs w:val="24"/>
        </w:rPr>
        <w:t>lassificação Final: 03/12/2022 a</w:t>
      </w:r>
      <w:r w:rsidR="00242699">
        <w:rPr>
          <w:rFonts w:ascii="Times New Roman" w:hAnsi="Times New Roman" w:cs="Times New Roman"/>
          <w:sz w:val="24"/>
          <w:szCs w:val="24"/>
        </w:rPr>
        <w:t xml:space="preserve"> 26/12/2022</w:t>
      </w:r>
    </w:p>
    <w:p w:rsidRPr="00C07BEA" w:rsidR="00597FAF" w:rsidP="00597FAF" w:rsidRDefault="00597FAF" w14:paraId="1356C1CB" w14:textId="6A095D61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>J. Período provável da divulgação em DOE do despacho do Diretor de Escola Técnica h</w:t>
      </w:r>
      <w:r w:rsidR="00242699">
        <w:rPr>
          <w:rFonts w:ascii="Times New Roman" w:hAnsi="Times New Roman" w:cs="Times New Roman"/>
          <w:sz w:val="24"/>
          <w:szCs w:val="24"/>
        </w:rPr>
        <w:t xml:space="preserve">omologando </w:t>
      </w:r>
      <w:r w:rsidR="00EF5CA3">
        <w:rPr>
          <w:rFonts w:ascii="Times New Roman" w:hAnsi="Times New Roman" w:cs="Times New Roman"/>
          <w:sz w:val="24"/>
          <w:szCs w:val="24"/>
        </w:rPr>
        <w:t>o Concurso Público: 15/12/2022 a</w:t>
      </w:r>
      <w:r w:rsidR="004F7F31">
        <w:rPr>
          <w:rFonts w:ascii="Times New Roman" w:hAnsi="Times New Roman" w:cs="Times New Roman"/>
          <w:sz w:val="24"/>
          <w:szCs w:val="24"/>
        </w:rPr>
        <w:t xml:space="preserve"> 04/01/2023</w:t>
      </w:r>
    </w:p>
    <w:p w:rsidRPr="00C07BEA" w:rsidR="00597FAF" w:rsidP="00597FAF" w:rsidRDefault="00597FAF" w14:paraId="0255563A" w14:textId="3AF9D5DB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K. Período provável da publicação </w:t>
      </w:r>
      <w:r w:rsidR="00242699">
        <w:rPr>
          <w:rFonts w:ascii="Times New Roman" w:hAnsi="Times New Roman" w:cs="Times New Roman"/>
          <w:sz w:val="24"/>
          <w:szCs w:val="24"/>
        </w:rPr>
        <w:t>em DOE de Ed</w:t>
      </w:r>
      <w:r w:rsidR="00EF5CA3">
        <w:rPr>
          <w:rFonts w:ascii="Times New Roman" w:hAnsi="Times New Roman" w:cs="Times New Roman"/>
          <w:sz w:val="24"/>
          <w:szCs w:val="24"/>
        </w:rPr>
        <w:t>ital de Convocação: 06/01/2023 a</w:t>
      </w:r>
      <w:r w:rsidR="00242699">
        <w:rPr>
          <w:rFonts w:ascii="Times New Roman" w:hAnsi="Times New Roman" w:cs="Times New Roman"/>
          <w:sz w:val="24"/>
          <w:szCs w:val="24"/>
        </w:rPr>
        <w:t xml:space="preserve"> 13/02/2023</w:t>
      </w:r>
    </w:p>
    <w:p w:rsidRPr="00C07BEA" w:rsidR="003B75CB" w:rsidP="00644AD8" w:rsidRDefault="007D1C12" w14:paraId="3F831E0B" w14:textId="7316C7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>Os prazos e procedimentos para interposição de recursos encontram-se dispostos no Capítulo XVIII do Edital de Abertura de Inscrições.</w:t>
      </w:r>
    </w:p>
    <w:sectPr w:rsidRPr="00C07BEA" w:rsidR="003B75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4628" w:rsidP="006506A9" w:rsidRDefault="00064628" w14:paraId="4815272C" w14:textId="77777777">
      <w:pPr>
        <w:spacing w:after="0" w:line="240" w:lineRule="auto"/>
      </w:pPr>
      <w:r>
        <w:separator/>
      </w:r>
    </w:p>
  </w:endnote>
  <w:endnote w:type="continuationSeparator" w:id="0">
    <w:p w:rsidR="00064628" w:rsidP="006506A9" w:rsidRDefault="00064628" w14:paraId="23AE193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2E714A55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76324534" w14:textId="57F1404B">
    <w:pPr>
      <w:pStyle w:val="Rodap"/>
      <w:jc w:val="right"/>
    </w:pPr>
    <w:r>
      <w:t xml:space="preserve">Versão </w:t>
    </w:r>
    <w:r w:rsidR="00323263">
      <w:t>1</w:t>
    </w:r>
    <w:r w:rsidR="005E0E59">
      <w:t>0</w:t>
    </w:r>
    <w:r w:rsidR="00323263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0F86496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4628" w:rsidP="006506A9" w:rsidRDefault="00064628" w14:paraId="37BC92CE" w14:textId="77777777">
      <w:pPr>
        <w:spacing w:after="0" w:line="240" w:lineRule="auto"/>
      </w:pPr>
      <w:r>
        <w:separator/>
      </w:r>
    </w:p>
  </w:footnote>
  <w:footnote w:type="continuationSeparator" w:id="0">
    <w:p w:rsidR="00064628" w:rsidP="006506A9" w:rsidRDefault="00064628" w14:paraId="5C1AE79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54BBD3FE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6AB225E8" w14:textId="0A52A29F">
    <w:pPr>
      <w:pStyle w:val="Cabealho"/>
      <w:jc w:val="right"/>
    </w:pPr>
    <w:r>
      <w:t>A</w:t>
    </w:r>
    <w:r w:rsidR="0043779E">
      <w:t>nexo</w:t>
    </w:r>
    <w:r>
      <w:t xml:space="preserve"> 4</w:t>
    </w:r>
    <w:r w:rsidR="009C03F0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0EA66F88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6A9"/>
    <w:rsid w:val="0002068A"/>
    <w:rsid w:val="0005724A"/>
    <w:rsid w:val="00064628"/>
    <w:rsid w:val="000C780C"/>
    <w:rsid w:val="000E3BC3"/>
    <w:rsid w:val="001C64DF"/>
    <w:rsid w:val="001E358B"/>
    <w:rsid w:val="00200003"/>
    <w:rsid w:val="002423E8"/>
    <w:rsid w:val="00242699"/>
    <w:rsid w:val="00260EB9"/>
    <w:rsid w:val="002652F1"/>
    <w:rsid w:val="002960E3"/>
    <w:rsid w:val="002A06F2"/>
    <w:rsid w:val="002B1B1B"/>
    <w:rsid w:val="00323263"/>
    <w:rsid w:val="0039505E"/>
    <w:rsid w:val="003D1522"/>
    <w:rsid w:val="003F796C"/>
    <w:rsid w:val="00403782"/>
    <w:rsid w:val="0043779E"/>
    <w:rsid w:val="0044161F"/>
    <w:rsid w:val="004505D5"/>
    <w:rsid w:val="004575E0"/>
    <w:rsid w:val="00495072"/>
    <w:rsid w:val="004E2B6D"/>
    <w:rsid w:val="004E50F5"/>
    <w:rsid w:val="004F7F31"/>
    <w:rsid w:val="00541AC0"/>
    <w:rsid w:val="005913A9"/>
    <w:rsid w:val="00597FAF"/>
    <w:rsid w:val="005E0E59"/>
    <w:rsid w:val="00626F67"/>
    <w:rsid w:val="00644AD8"/>
    <w:rsid w:val="006506A9"/>
    <w:rsid w:val="00653D96"/>
    <w:rsid w:val="00672D87"/>
    <w:rsid w:val="006A7CB6"/>
    <w:rsid w:val="006B5046"/>
    <w:rsid w:val="00710A38"/>
    <w:rsid w:val="00744936"/>
    <w:rsid w:val="00772533"/>
    <w:rsid w:val="00786D16"/>
    <w:rsid w:val="00791BC3"/>
    <w:rsid w:val="007D1C12"/>
    <w:rsid w:val="00814AEF"/>
    <w:rsid w:val="008488C8"/>
    <w:rsid w:val="00885354"/>
    <w:rsid w:val="0088638D"/>
    <w:rsid w:val="008C11B0"/>
    <w:rsid w:val="008C12F5"/>
    <w:rsid w:val="008E75F8"/>
    <w:rsid w:val="00904B1D"/>
    <w:rsid w:val="00986D67"/>
    <w:rsid w:val="00990FA2"/>
    <w:rsid w:val="009C03F0"/>
    <w:rsid w:val="009C73A9"/>
    <w:rsid w:val="00A317AA"/>
    <w:rsid w:val="00A37C83"/>
    <w:rsid w:val="00A43BEE"/>
    <w:rsid w:val="00A72848"/>
    <w:rsid w:val="00AC1E97"/>
    <w:rsid w:val="00AF2F8B"/>
    <w:rsid w:val="00B57D8D"/>
    <w:rsid w:val="00BC5080"/>
    <w:rsid w:val="00C07BEA"/>
    <w:rsid w:val="00C1473B"/>
    <w:rsid w:val="00C22E6F"/>
    <w:rsid w:val="00C53E34"/>
    <w:rsid w:val="00CA0ABC"/>
    <w:rsid w:val="00CB6EE0"/>
    <w:rsid w:val="00CC65B7"/>
    <w:rsid w:val="00CD7179"/>
    <w:rsid w:val="00CE79B4"/>
    <w:rsid w:val="00D11738"/>
    <w:rsid w:val="00D36B78"/>
    <w:rsid w:val="00D518B3"/>
    <w:rsid w:val="00DB64F6"/>
    <w:rsid w:val="00E5695A"/>
    <w:rsid w:val="00E72462"/>
    <w:rsid w:val="00E93A47"/>
    <w:rsid w:val="00EF5CA3"/>
    <w:rsid w:val="00FA1140"/>
    <w:rsid w:val="00FB2149"/>
    <w:rsid w:val="00FB3462"/>
    <w:rsid w:val="00FD4B66"/>
    <w:rsid w:val="4D2ECB37"/>
    <w:rsid w:val="636A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677C"/>
  <w15:chartTrackingRefBased/>
  <w15:docId w15:val="{01ABF9E3-7705-430F-955C-E902F1C9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506A9"/>
  </w:style>
  <w:style w:type="paragraph" w:styleId="Rodap">
    <w:name w:val="footer"/>
    <w:basedOn w:val="Normal"/>
    <w:link w:val="Rodap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506A9"/>
  </w:style>
  <w:style w:type="table" w:styleId="Tabelacomgrade">
    <w:name w:val="Table Grid"/>
    <w:basedOn w:val="Tabelanormal"/>
    <w:uiPriority w:val="59"/>
    <w:rsid w:val="002000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unhideWhenUsed/>
    <w:rsid w:val="001C64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18B3"/>
    <w:pPr>
      <w:ind w:left="720"/>
      <w:contextualSpacing/>
    </w:pPr>
  </w:style>
  <w:style w:type="character" w:styleId="MenoPendente1" w:customStyle="1">
    <w:name w:val="Menção Pendente1"/>
    <w:basedOn w:val="Fontepargpadro"/>
    <w:uiPriority w:val="99"/>
    <w:semiHidden/>
    <w:unhideWhenUsed/>
    <w:rsid w:val="00D518B3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5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EF5CA3"/>
    <w:rPr>
      <w:rFonts w:ascii="Segoe UI" w:hAnsi="Segoe UI" w:cs="Segoe UI"/>
      <w:sz w:val="18"/>
      <w:szCs w:val="18"/>
    </w:rPr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1DD09-8FCE-4EAF-95E4-A2B5D084B93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Giovanni Filippo dos Santos</lastModifiedBy>
  <revision>4</revision>
  <lastPrinted>2022-12-08T00:55:00.0000000Z</lastPrinted>
  <dcterms:created xsi:type="dcterms:W3CDTF">2022-12-08T11:38:00.0000000Z</dcterms:created>
  <dcterms:modified xsi:type="dcterms:W3CDTF">2022-12-09T09:18:51.8060290Z</dcterms:modified>
</coreProperties>
</file>